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385" w:rsidRDefault="00593385" w:rsidP="00593385">
      <w:pPr>
        <w:pStyle w:val="Titel"/>
        <w:rPr>
          <w:sz w:val="28"/>
          <w:szCs w:val="28"/>
        </w:rPr>
      </w:pPr>
      <w:bookmarkStart w:id="0" w:name="_GoBack"/>
      <w:bookmarkEnd w:id="0"/>
    </w:p>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meinem/unserem Unternehmen 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Pr="00C4284A">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Pr="00AF5FD1">
        <w:rPr>
          <w:color w:val="auto"/>
          <w:sz w:val="20"/>
          <w:szCs w:val="20"/>
        </w:rPr>
        <w:t xml:space="preserve">§ 21 des Gesetzes zur Bekämpfung der Schwarzarbeit und illegalen Beschäftigung (Schwarzarbeitsbekämpfungsgesetz - </w:t>
      </w:r>
      <w:proofErr w:type="spellStart"/>
      <w:r w:rsidRPr="00AF5FD1">
        <w:rPr>
          <w:color w:val="auto"/>
          <w:sz w:val="20"/>
          <w:szCs w:val="20"/>
        </w:rPr>
        <w:t>SchwarzArbG</w:t>
      </w:r>
      <w:proofErr w:type="spellEnd"/>
      <w:r w:rsidRPr="00AF5FD1">
        <w:rPr>
          <w:color w:val="auto"/>
          <w:sz w:val="20"/>
          <w:szCs w:val="20"/>
        </w:rPr>
        <w:t>)</w:t>
      </w:r>
      <w:r>
        <w:rPr>
          <w:color w:val="auto"/>
          <w:sz w:val="20"/>
          <w:szCs w:val="20"/>
        </w:rPr>
        <w:t>,</w:t>
      </w:r>
      <w:r w:rsidRPr="00AF5FD1">
        <w:rPr>
          <w:color w:val="auto"/>
          <w:sz w:val="20"/>
          <w:szCs w:val="20"/>
        </w:rPr>
        <w:t xml:space="preserve"> nach § 21 Arbeitnehmer-Entsendegesetz oder</w:t>
      </w:r>
      <w:r>
        <w:rPr>
          <w:color w:val="auto"/>
          <w:sz w:val="20"/>
          <w:szCs w:val="20"/>
        </w:rPr>
        <w:t xml:space="preserve"> nach § 19 des </w:t>
      </w:r>
      <w:r w:rsidRPr="00AF5FD1">
        <w:rPr>
          <w:color w:val="auto"/>
          <w:sz w:val="20"/>
          <w:szCs w:val="20"/>
        </w:rPr>
        <w:t>Gesetz</w:t>
      </w:r>
      <w:r>
        <w:rPr>
          <w:color w:val="auto"/>
          <w:sz w:val="20"/>
          <w:szCs w:val="20"/>
        </w:rPr>
        <w:t>es</w:t>
      </w:r>
      <w:r w:rsidRPr="00AF5FD1">
        <w:rPr>
          <w:color w:val="auto"/>
          <w:sz w:val="20"/>
          <w:szCs w:val="20"/>
        </w:rPr>
        <w:t xml:space="preserve"> zur Regelung eines allgemeinen Mindestlohns (Mindestlohngesetz - </w:t>
      </w:r>
      <w:proofErr w:type="spellStart"/>
      <w:r w:rsidRPr="00AF5FD1">
        <w:rPr>
          <w:color w:val="auto"/>
          <w:sz w:val="20"/>
          <w:szCs w:val="20"/>
        </w:rPr>
        <w:t>MiLoG</w:t>
      </w:r>
      <w:proofErr w:type="spellEnd"/>
      <w:r w:rsidRPr="00AF5FD1">
        <w:rPr>
          <w:color w:val="auto"/>
          <w:sz w:val="20"/>
          <w:szCs w:val="20"/>
        </w:rPr>
        <w:t>)</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Pr="00B0146D" w:rsidRDefault="00CF5004" w:rsidP="002D00E8">
            <w:pPr>
              <w:spacing w:before="0"/>
              <w:rPr>
                <w:rFonts w:cs="Arial"/>
              </w:rPr>
            </w:pPr>
            <w:r>
              <w:rPr>
                <w:rFonts w:cs="Arial"/>
              </w:rPr>
              <w:t>(Ort, Datum, Unterschrift, Firmenname)</w:t>
            </w:r>
          </w:p>
          <w:p w:rsidR="00CF5004" w:rsidRPr="00B0146D" w:rsidRDefault="00CF5004" w:rsidP="002D00E8">
            <w:pPr>
              <w:jc w:val="center"/>
              <w:rPr>
                <w:rFonts w:cs="Arial"/>
              </w:rPr>
            </w:pP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CF5004" w:rsidRDefault="00CF5004" w:rsidP="00CF5004">
      <w:pPr>
        <w:ind w:firstLine="0"/>
      </w:pPr>
    </w:p>
    <w:p w:rsidR="001018D6" w:rsidRPr="00593385" w:rsidRDefault="001018D6" w:rsidP="00CF5004">
      <w:pPr>
        <w:pStyle w:val="Titel"/>
      </w:pPr>
    </w:p>
    <w:sectPr w:rsidR="001018D6" w:rsidRPr="00593385" w:rsidSect="00201F16">
      <w:head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CF5004">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CF5004">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Default="00CF5004" w:rsidP="00CF5004">
      <w:pPr>
        <w:pStyle w:val="RevisionJuristischerAbsatz"/>
        <w:numPr>
          <w:ilvl w:val="0"/>
          <w:numId w:val="0"/>
        </w:numPr>
        <w:spacing w:before="0" w:after="0"/>
        <w:rPr>
          <w:color w:val="auto"/>
          <w:sz w:val="16"/>
          <w:szCs w:val="16"/>
        </w:rPr>
      </w:pPr>
      <w:r w:rsidRPr="008874AF">
        <w:rPr>
          <w:color w:val="auto"/>
          <w:sz w:val="16"/>
          <w:szCs w:val="16"/>
        </w:rPr>
        <w:footnoteRef/>
      </w:r>
      <w:r>
        <w:rPr>
          <w:color w:val="auto"/>
          <w:sz w:val="16"/>
          <w:szCs w:val="16"/>
        </w:rPr>
        <w:t xml:space="preserve">    </w:t>
      </w:r>
      <w:r w:rsidRPr="008874AF">
        <w:rPr>
          <w:color w:val="auto"/>
          <w:sz w:val="16"/>
          <w:szCs w:val="16"/>
        </w:rPr>
        <w:t xml:space="preserve">Verfehlungen, die in der Regel zum Ausschluss des Bewerbers oder Bieters von der Teilnahme am Vergabeverfahren führen, </w:t>
      </w:r>
      <w:r>
        <w:rPr>
          <w:color w:val="auto"/>
          <w:sz w:val="16"/>
          <w:szCs w:val="16"/>
        </w:rPr>
        <w:t xml:space="preserve">  </w:t>
      </w:r>
    </w:p>
    <w:p w:rsidR="00CF5004" w:rsidRDefault="00CF5004" w:rsidP="00CF5004">
      <w:pPr>
        <w:pStyle w:val="RevisionJuristischerAbsatz"/>
        <w:numPr>
          <w:ilvl w:val="0"/>
          <w:numId w:val="0"/>
        </w:numPr>
        <w:spacing w:before="0" w:after="0"/>
        <w:rPr>
          <w:color w:val="auto"/>
          <w:sz w:val="16"/>
          <w:szCs w:val="16"/>
        </w:rPr>
      </w:pPr>
      <w:r>
        <w:rPr>
          <w:color w:val="auto"/>
          <w:sz w:val="16"/>
          <w:szCs w:val="16"/>
        </w:rPr>
        <w:t xml:space="preserve">      </w:t>
      </w:r>
      <w:r w:rsidRPr="008874AF">
        <w:rPr>
          <w:color w:val="auto"/>
          <w:sz w:val="16"/>
          <w:szCs w:val="16"/>
        </w:rPr>
        <w:t xml:space="preserve">sind – unabhängig von der Beteiligungsform, bei Unternehmen auch unabhängig von der Funktion des Täters oder Beteiligten – </w:t>
      </w:r>
      <w:r>
        <w:rPr>
          <w:color w:val="auto"/>
          <w:sz w:val="16"/>
          <w:szCs w:val="16"/>
        </w:rPr>
        <w:t xml:space="preserve">     </w:t>
      </w:r>
    </w:p>
    <w:p w:rsidR="00CF5004" w:rsidRPr="008874AF" w:rsidRDefault="00CF5004" w:rsidP="00CF5004">
      <w:pPr>
        <w:pStyle w:val="RevisionJuristischerAbsatz"/>
        <w:numPr>
          <w:ilvl w:val="0"/>
          <w:numId w:val="0"/>
        </w:numPr>
        <w:spacing w:before="0" w:after="0"/>
        <w:rPr>
          <w:color w:val="auto"/>
          <w:sz w:val="16"/>
          <w:szCs w:val="16"/>
        </w:rPr>
      </w:pPr>
      <w:r>
        <w:rPr>
          <w:color w:val="auto"/>
          <w:sz w:val="16"/>
          <w:szCs w:val="16"/>
        </w:rPr>
        <w:t xml:space="preserve">      </w:t>
      </w:r>
      <w:r w:rsidRPr="008874AF">
        <w:rPr>
          <w:color w:val="auto"/>
          <w:sz w:val="16"/>
          <w:szCs w:val="16"/>
        </w:rPr>
        <w:t>insbesondere:</w:t>
      </w:r>
    </w:p>
    <w:p w:rsidR="00CF5004" w:rsidRDefault="00CF5004" w:rsidP="00CF5004">
      <w:pPr>
        <w:pStyle w:val="RevisionJuristischerAbsatz"/>
        <w:numPr>
          <w:ilvl w:val="0"/>
          <w:numId w:val="0"/>
        </w:numPr>
        <w:ind w:left="284"/>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CF5004">
      <w:pPr>
        <w:pStyle w:val="RevisionJuristischerAbsatz"/>
        <w:numPr>
          <w:ilvl w:val="0"/>
          <w:numId w:val="0"/>
        </w:numPr>
        <w:ind w:left="284"/>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CF5004">
      <w:pPr>
        <w:pStyle w:val="RevisionJuristischerAbsatz"/>
        <w:numPr>
          <w:ilvl w:val="0"/>
          <w:numId w:val="0"/>
        </w:numPr>
        <w:ind w:left="284"/>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CF5004">
      <w:pPr>
        <w:pStyle w:val="RevisionJuristischerAbsatz"/>
        <w:numPr>
          <w:ilvl w:val="0"/>
          <w:numId w:val="0"/>
        </w:numPr>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proofErr w:type="spellStart"/>
    <w:r>
      <w:rPr>
        <w:rFonts w:eastAsia="Times New Roman" w:cs="Arial"/>
        <w:szCs w:val="20"/>
        <w:lang w:eastAsia="de-DE"/>
      </w:rPr>
      <w:t>Bbg</w:t>
    </w:r>
    <w:proofErr w:type="spellEnd"/>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854CBC"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11</w:t>
    </w:r>
    <w:r w:rsidR="00592178">
      <w:rPr>
        <w:rFonts w:eastAsia="Times New Roman" w:cs="Arial"/>
        <w:szCs w:val="20"/>
        <w:lang w:eastAsia="de-DE"/>
      </w:rPr>
      <w:t>/2018</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76066"/>
    <w:rsid w:val="0007702A"/>
    <w:rsid w:val="000808D5"/>
    <w:rsid w:val="000A02B1"/>
    <w:rsid w:val="000A31AB"/>
    <w:rsid w:val="000A72DF"/>
    <w:rsid w:val="001018D6"/>
    <w:rsid w:val="00124CE3"/>
    <w:rsid w:val="00134C4B"/>
    <w:rsid w:val="00142A43"/>
    <w:rsid w:val="00147204"/>
    <w:rsid w:val="001556E0"/>
    <w:rsid w:val="0016700F"/>
    <w:rsid w:val="00190B62"/>
    <w:rsid w:val="001B3C00"/>
    <w:rsid w:val="001C4851"/>
    <w:rsid w:val="001D1569"/>
    <w:rsid w:val="001D5738"/>
    <w:rsid w:val="001E0C3F"/>
    <w:rsid w:val="00201F16"/>
    <w:rsid w:val="00216094"/>
    <w:rsid w:val="00220B41"/>
    <w:rsid w:val="00233C49"/>
    <w:rsid w:val="002404AB"/>
    <w:rsid w:val="002404C3"/>
    <w:rsid w:val="00247B44"/>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03A6"/>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37672"/>
    <w:rsid w:val="00954806"/>
    <w:rsid w:val="00955686"/>
    <w:rsid w:val="009868E4"/>
    <w:rsid w:val="0099082B"/>
    <w:rsid w:val="009B56EC"/>
    <w:rsid w:val="009E0F9C"/>
    <w:rsid w:val="009E16FD"/>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B5585"/>
    <w:rsid w:val="00C24068"/>
    <w:rsid w:val="00C53C30"/>
    <w:rsid w:val="00C53CAA"/>
    <w:rsid w:val="00C80C56"/>
    <w:rsid w:val="00CF5004"/>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9653-50EA-47F7-9EC0-A581E2E4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LorenzD</cp:lastModifiedBy>
  <cp:revision>2</cp:revision>
  <dcterms:created xsi:type="dcterms:W3CDTF">2019-01-09T11:44:00Z</dcterms:created>
  <dcterms:modified xsi:type="dcterms:W3CDTF">2019-01-09T11:44:00Z</dcterms:modified>
</cp:coreProperties>
</file>